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8A" w:rsidRDefault="00A5285D" w:rsidP="00771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>Antibiotiques dosés</w:t>
      </w:r>
      <w:r w:rsidR="0077188A">
        <w:rPr>
          <w:rFonts w:ascii="Arial" w:hAnsi="Arial" w:cs="Arial"/>
          <w:b/>
          <w:sz w:val="24"/>
          <w:szCs w:val="24"/>
          <w:lang w:eastAsia="fr-FR"/>
        </w:rPr>
        <w:t xml:space="preserve"> en LC/MS² </w:t>
      </w:r>
    </w:p>
    <w:p w:rsidR="0077188A" w:rsidRDefault="0077188A" w:rsidP="00771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(Date de dernière révision : </w:t>
      </w:r>
      <w:r w:rsidR="009516DB">
        <w:rPr>
          <w:rFonts w:ascii="Arial" w:hAnsi="Arial" w:cs="Arial"/>
          <w:lang w:eastAsia="fr-FR"/>
        </w:rPr>
        <w:t>14</w:t>
      </w:r>
      <w:r>
        <w:rPr>
          <w:rFonts w:ascii="Arial" w:hAnsi="Arial" w:cs="Arial"/>
          <w:lang w:eastAsia="fr-FR"/>
        </w:rPr>
        <w:t>/</w:t>
      </w:r>
      <w:r w:rsidR="009516DB">
        <w:rPr>
          <w:rFonts w:ascii="Arial" w:hAnsi="Arial" w:cs="Arial"/>
          <w:lang w:eastAsia="fr-FR"/>
        </w:rPr>
        <w:t>03</w:t>
      </w:r>
      <w:r>
        <w:rPr>
          <w:rFonts w:ascii="Arial" w:hAnsi="Arial" w:cs="Arial"/>
          <w:lang w:eastAsia="fr-FR"/>
        </w:rPr>
        <w:t>/</w:t>
      </w:r>
      <w:r w:rsidR="009516DB">
        <w:rPr>
          <w:rFonts w:ascii="Arial" w:hAnsi="Arial" w:cs="Arial"/>
          <w:lang w:eastAsia="fr-FR"/>
        </w:rPr>
        <w:t>2024</w:t>
      </w:r>
      <w:r>
        <w:rPr>
          <w:rFonts w:ascii="Arial" w:hAnsi="Arial" w:cs="Arial"/>
          <w:lang w:eastAsia="fr-FR"/>
        </w:rPr>
        <w:t>)</w:t>
      </w:r>
    </w:p>
    <w:p w:rsidR="0077188A" w:rsidRDefault="0077188A" w:rsidP="0077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77188A" w:rsidRDefault="0077188A" w:rsidP="0077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</w:p>
    <w:p w:rsidR="0077188A" w:rsidRDefault="0077188A" w:rsidP="00B75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 xml:space="preserve">Cette analyse </w:t>
      </w:r>
      <w:r>
        <w:rPr>
          <w:rFonts w:ascii="Arial" w:hAnsi="Arial" w:cs="Arial"/>
          <w:bCs/>
          <w:lang w:eastAsia="fr-FR"/>
        </w:rPr>
        <w:t>(</w:t>
      </w:r>
      <w:r>
        <w:rPr>
          <w:rFonts w:ascii="Arial" w:hAnsi="Arial" w:cs="Arial"/>
          <w:lang w:eastAsia="fr-FR"/>
        </w:rPr>
        <w:t xml:space="preserve">référence mode opératoire : </w:t>
      </w:r>
      <w:r w:rsidRPr="00361572">
        <w:rPr>
          <w:rFonts w:ascii="Arial" w:hAnsi="Arial" w:cs="Arial"/>
          <w:lang w:eastAsia="fr-FR"/>
        </w:rPr>
        <w:t xml:space="preserve">PTP </w:t>
      </w:r>
      <w:r w:rsidR="00361572" w:rsidRPr="00361572">
        <w:rPr>
          <w:rFonts w:ascii="Arial" w:hAnsi="Arial" w:cs="Arial"/>
          <w:lang w:eastAsia="fr-FR"/>
        </w:rPr>
        <w:t>ALM 003</w:t>
      </w:r>
      <w:r w:rsidRPr="00361572">
        <w:rPr>
          <w:rFonts w:ascii="Arial" w:hAnsi="Arial" w:cs="Arial"/>
          <w:lang w:eastAsia="fr-FR"/>
        </w:rPr>
        <w:t>1</w:t>
      </w:r>
      <w:r>
        <w:rPr>
          <w:rFonts w:ascii="Arial" w:hAnsi="Arial" w:cs="Arial"/>
          <w:lang w:eastAsia="fr-FR"/>
        </w:rPr>
        <w:t xml:space="preserve">) comporte la recherche des produits suivants : </w:t>
      </w:r>
    </w:p>
    <w:p w:rsidR="00B75A0B" w:rsidRDefault="00B75A0B" w:rsidP="00B75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fr-FR"/>
        </w:rPr>
      </w:pPr>
    </w:p>
    <w:p w:rsidR="00B75A0B" w:rsidRPr="00B75A0B" w:rsidRDefault="00B75A0B" w:rsidP="00B75A0B">
      <w:pPr>
        <w:spacing w:before="120" w:after="120" w:line="240" w:lineRule="auto"/>
      </w:pPr>
      <w:r w:rsidRPr="00B75A0B">
        <w:t>Amoxicilline (CLAMOXYL, BACTOX, AUGMENTIN)</w:t>
      </w:r>
    </w:p>
    <w:p w:rsidR="00B75A0B" w:rsidRDefault="00B75A0B" w:rsidP="00B75A0B">
      <w:pPr>
        <w:spacing w:before="120" w:after="120" w:line="240" w:lineRule="auto"/>
      </w:pPr>
      <w:proofErr w:type="spellStart"/>
      <w:r w:rsidRPr="00B75A0B">
        <w:t>Aviba</w:t>
      </w:r>
      <w:bookmarkStart w:id="0" w:name="_GoBack"/>
      <w:bookmarkEnd w:id="0"/>
      <w:r w:rsidRPr="00B75A0B">
        <w:t>ctam</w:t>
      </w:r>
      <w:proofErr w:type="spellEnd"/>
      <w:r w:rsidRPr="00B75A0B">
        <w:t xml:space="preserve"> (ZAVICEFTA)</w:t>
      </w:r>
    </w:p>
    <w:p w:rsidR="00A76CA3" w:rsidRPr="00B75A0B" w:rsidRDefault="00A76CA3" w:rsidP="00B75A0B">
      <w:pPr>
        <w:spacing w:before="120" w:after="120" w:line="240" w:lineRule="auto"/>
      </w:pPr>
      <w:proofErr w:type="spellStart"/>
      <w:r>
        <w:t>Azithromycine</w:t>
      </w:r>
      <w:proofErr w:type="spellEnd"/>
      <w:r>
        <w:t xml:space="preserve"> (ZYTHROMAX)</w:t>
      </w:r>
    </w:p>
    <w:p w:rsidR="00B75A0B" w:rsidRPr="00017598" w:rsidRDefault="00B75A0B" w:rsidP="00B75A0B">
      <w:pPr>
        <w:spacing w:before="120" w:after="120" w:line="240" w:lineRule="auto"/>
        <w:rPr>
          <w:lang w:val="en-US"/>
        </w:rPr>
      </w:pPr>
      <w:r w:rsidRPr="00017598">
        <w:rPr>
          <w:lang w:val="en-US"/>
        </w:rPr>
        <w:t>Aztreonam (AZACTAM, CAYSTON)</w:t>
      </w:r>
    </w:p>
    <w:p w:rsidR="00B75A0B" w:rsidRPr="00B75A0B" w:rsidRDefault="00B75A0B" w:rsidP="00B75A0B">
      <w:pPr>
        <w:spacing w:before="120" w:after="120" w:line="240" w:lineRule="auto"/>
        <w:rPr>
          <w:lang w:val="en-US"/>
        </w:rPr>
      </w:pPr>
      <w:proofErr w:type="spellStart"/>
      <w:r w:rsidRPr="00B75A0B">
        <w:rPr>
          <w:lang w:val="en-US"/>
        </w:rPr>
        <w:t>Cefazoline</w:t>
      </w:r>
      <w:proofErr w:type="spellEnd"/>
    </w:p>
    <w:p w:rsidR="00B75A0B" w:rsidRPr="00F0496C" w:rsidRDefault="00B75A0B" w:rsidP="00B75A0B">
      <w:pPr>
        <w:spacing w:before="120" w:after="120" w:line="240" w:lineRule="auto"/>
        <w:rPr>
          <w:lang w:val="en-US"/>
        </w:rPr>
      </w:pPr>
      <w:proofErr w:type="spellStart"/>
      <w:r w:rsidRPr="00F0496C">
        <w:rPr>
          <w:lang w:val="en-US"/>
        </w:rPr>
        <w:t>Cefepime</w:t>
      </w:r>
      <w:proofErr w:type="spellEnd"/>
      <w:r>
        <w:rPr>
          <w:lang w:val="en-US"/>
        </w:rPr>
        <w:t xml:space="preserve"> (AXEPIM)</w:t>
      </w:r>
    </w:p>
    <w:p w:rsidR="00B75A0B" w:rsidRPr="00F0496C" w:rsidRDefault="00B75A0B" w:rsidP="00B75A0B">
      <w:pPr>
        <w:spacing w:before="120" w:after="120" w:line="240" w:lineRule="auto"/>
        <w:rPr>
          <w:lang w:val="en-US"/>
        </w:rPr>
      </w:pPr>
      <w:r w:rsidRPr="00F0496C">
        <w:rPr>
          <w:lang w:val="en-US"/>
        </w:rPr>
        <w:t>Cefotaxime</w:t>
      </w:r>
      <w:r>
        <w:rPr>
          <w:lang w:val="en-US"/>
        </w:rPr>
        <w:t xml:space="preserve"> </w:t>
      </w:r>
    </w:p>
    <w:p w:rsidR="00B75A0B" w:rsidRPr="00F0496C" w:rsidRDefault="00B75A0B" w:rsidP="00B75A0B">
      <w:pPr>
        <w:spacing w:before="120" w:after="120" w:line="240" w:lineRule="auto"/>
        <w:rPr>
          <w:lang w:val="en-US"/>
        </w:rPr>
      </w:pPr>
      <w:proofErr w:type="spellStart"/>
      <w:r w:rsidRPr="00F0496C">
        <w:rPr>
          <w:lang w:val="en-US"/>
        </w:rPr>
        <w:t>Ceftaroline</w:t>
      </w:r>
      <w:proofErr w:type="spellEnd"/>
      <w:r>
        <w:rPr>
          <w:lang w:val="en-US"/>
        </w:rPr>
        <w:t xml:space="preserve"> (ZINFORO)</w:t>
      </w:r>
    </w:p>
    <w:p w:rsidR="00B75A0B" w:rsidRDefault="00B75A0B" w:rsidP="00B75A0B">
      <w:pPr>
        <w:spacing w:before="120" w:after="120" w:line="240" w:lineRule="auto"/>
        <w:rPr>
          <w:lang w:val="en-US"/>
        </w:rPr>
      </w:pPr>
      <w:r w:rsidRPr="00F0496C">
        <w:rPr>
          <w:lang w:val="en-US"/>
        </w:rPr>
        <w:t>Ceftazidime</w:t>
      </w:r>
      <w:r>
        <w:rPr>
          <w:lang w:val="en-US"/>
        </w:rPr>
        <w:t xml:space="preserve"> (FORTUM, ZAVICEFTA, FORTUMSET)</w:t>
      </w:r>
    </w:p>
    <w:p w:rsidR="00A76CA3" w:rsidRDefault="00A76CA3" w:rsidP="00B75A0B">
      <w:pPr>
        <w:spacing w:before="120" w:after="120" w:line="240" w:lineRule="auto"/>
        <w:rPr>
          <w:lang w:val="en-US"/>
        </w:rPr>
      </w:pPr>
      <w:proofErr w:type="spellStart"/>
      <w:r>
        <w:rPr>
          <w:lang w:val="en-US"/>
        </w:rPr>
        <w:t>Ceftobiprole</w:t>
      </w:r>
      <w:proofErr w:type="spellEnd"/>
      <w:r>
        <w:rPr>
          <w:lang w:val="en-US"/>
        </w:rPr>
        <w:t xml:space="preserve"> (MABELIO)</w:t>
      </w:r>
    </w:p>
    <w:p w:rsidR="00B75A0B" w:rsidRDefault="00B75A0B" w:rsidP="00B75A0B">
      <w:pPr>
        <w:spacing w:before="120" w:after="120" w:line="240" w:lineRule="auto"/>
        <w:rPr>
          <w:lang w:val="en-US"/>
        </w:rPr>
      </w:pPr>
      <w:proofErr w:type="spellStart"/>
      <w:r>
        <w:rPr>
          <w:lang w:val="en-US"/>
        </w:rPr>
        <w:t>Ceftolozane</w:t>
      </w:r>
      <w:proofErr w:type="spellEnd"/>
      <w:r w:rsidR="00A76CA3">
        <w:rPr>
          <w:lang w:val="en-US"/>
        </w:rPr>
        <w:t xml:space="preserve"> (ZERBAXA)</w:t>
      </w:r>
    </w:p>
    <w:p w:rsidR="009516DB" w:rsidRPr="00F0496C" w:rsidRDefault="009516DB" w:rsidP="00B75A0B">
      <w:pPr>
        <w:spacing w:before="120" w:after="120" w:line="240" w:lineRule="auto"/>
        <w:rPr>
          <w:lang w:val="en-US"/>
        </w:rPr>
      </w:pPr>
      <w:r>
        <w:rPr>
          <w:lang w:val="en-US"/>
        </w:rPr>
        <w:t>Ceftriaxone (ROCEPHINE)</w:t>
      </w:r>
    </w:p>
    <w:p w:rsidR="00B75A0B" w:rsidRDefault="00B75A0B" w:rsidP="00B75A0B">
      <w:pPr>
        <w:spacing w:before="120" w:after="120" w:line="240" w:lineRule="auto"/>
      </w:pPr>
      <w:r>
        <w:t>Ciprofloxacine (CIFLOX, UNIFLOX, CILOXAN, CILOXADEX)</w:t>
      </w:r>
    </w:p>
    <w:p w:rsidR="00B75A0B" w:rsidRDefault="00B75A0B" w:rsidP="00B75A0B">
      <w:pPr>
        <w:spacing w:before="120" w:after="120" w:line="240" w:lineRule="auto"/>
      </w:pPr>
      <w:r>
        <w:t>Clindamycine (DALACINE, ZINDACLINE, ZANEA, CLINDAFLUID)</w:t>
      </w:r>
    </w:p>
    <w:p w:rsidR="00B75A0B" w:rsidRPr="00B75A0B" w:rsidRDefault="00B75A0B" w:rsidP="00B75A0B">
      <w:pPr>
        <w:spacing w:before="120" w:after="120" w:line="240" w:lineRule="auto"/>
      </w:pPr>
      <w:proofErr w:type="spellStart"/>
      <w:r w:rsidRPr="00B75A0B">
        <w:t>Cloxacilline</w:t>
      </w:r>
      <w:proofErr w:type="spellEnd"/>
      <w:r w:rsidRPr="00B75A0B">
        <w:t xml:space="preserve"> (ORBENINE)</w:t>
      </w:r>
    </w:p>
    <w:p w:rsidR="00B75A0B" w:rsidRPr="00B75A0B" w:rsidRDefault="00B75A0B" w:rsidP="00B75A0B">
      <w:pPr>
        <w:spacing w:before="120" w:after="120" w:line="240" w:lineRule="auto"/>
      </w:pPr>
      <w:proofErr w:type="spellStart"/>
      <w:r w:rsidRPr="00B75A0B">
        <w:t>Dalbavancine</w:t>
      </w:r>
      <w:proofErr w:type="spellEnd"/>
      <w:r w:rsidRPr="00B75A0B">
        <w:t xml:space="preserve"> (XYDALBA)</w:t>
      </w:r>
    </w:p>
    <w:p w:rsidR="00B75A0B" w:rsidRPr="00B75A0B" w:rsidRDefault="00B75A0B" w:rsidP="00B75A0B">
      <w:pPr>
        <w:spacing w:before="120" w:after="120" w:line="240" w:lineRule="auto"/>
      </w:pPr>
      <w:proofErr w:type="spellStart"/>
      <w:r w:rsidRPr="00B75A0B">
        <w:t>Daptomycine</w:t>
      </w:r>
      <w:proofErr w:type="spellEnd"/>
      <w:r w:rsidRPr="00B75A0B">
        <w:t xml:space="preserve"> (CUBICIN)</w:t>
      </w:r>
    </w:p>
    <w:p w:rsidR="00B75A0B" w:rsidRPr="00B75A0B" w:rsidRDefault="00B75A0B" w:rsidP="00B75A0B">
      <w:pPr>
        <w:spacing w:before="120" w:after="120" w:line="240" w:lineRule="auto"/>
      </w:pPr>
      <w:proofErr w:type="spellStart"/>
      <w:r w:rsidRPr="00B75A0B">
        <w:t>Ertapenem</w:t>
      </w:r>
      <w:proofErr w:type="spellEnd"/>
      <w:r w:rsidRPr="00B75A0B">
        <w:t xml:space="preserve"> (INVANZ)</w:t>
      </w:r>
    </w:p>
    <w:p w:rsidR="00B75A0B" w:rsidRPr="00DC4B8C" w:rsidRDefault="00B75A0B" w:rsidP="00B75A0B">
      <w:pPr>
        <w:spacing w:before="120" w:after="120" w:line="240" w:lineRule="auto"/>
      </w:pPr>
      <w:proofErr w:type="spellStart"/>
      <w:r w:rsidRPr="00DC4B8C">
        <w:t>Linezolide</w:t>
      </w:r>
      <w:proofErr w:type="spellEnd"/>
      <w:r w:rsidRPr="00DC4B8C">
        <w:t xml:space="preserve"> (ZYVOXID)</w:t>
      </w:r>
    </w:p>
    <w:p w:rsidR="00B75A0B" w:rsidRPr="00B75A0B" w:rsidRDefault="00B75A0B" w:rsidP="00B75A0B">
      <w:pPr>
        <w:spacing w:before="120" w:after="120" w:line="240" w:lineRule="auto"/>
        <w:rPr>
          <w:lang w:val="en-US"/>
        </w:rPr>
      </w:pPr>
      <w:proofErr w:type="spellStart"/>
      <w:r w:rsidRPr="00B75A0B">
        <w:rPr>
          <w:lang w:val="en-US"/>
        </w:rPr>
        <w:t>Levofloxacine</w:t>
      </w:r>
      <w:proofErr w:type="spellEnd"/>
      <w:r w:rsidRPr="00B75A0B">
        <w:rPr>
          <w:lang w:val="en-US"/>
        </w:rPr>
        <w:t xml:space="preserve"> (TAVANIC) </w:t>
      </w:r>
    </w:p>
    <w:p w:rsidR="00B75A0B" w:rsidRPr="00F0496C" w:rsidRDefault="00B75A0B" w:rsidP="00B75A0B">
      <w:pPr>
        <w:spacing w:before="120" w:after="120" w:line="240" w:lineRule="auto"/>
        <w:rPr>
          <w:lang w:val="en-US"/>
        </w:rPr>
      </w:pPr>
      <w:proofErr w:type="spellStart"/>
      <w:r w:rsidRPr="00F0496C">
        <w:rPr>
          <w:lang w:val="en-US"/>
        </w:rPr>
        <w:t>Meropenem</w:t>
      </w:r>
      <w:proofErr w:type="spellEnd"/>
      <w:r>
        <w:rPr>
          <w:lang w:val="en-US"/>
        </w:rPr>
        <w:t xml:space="preserve"> (MERONEM, PONAXEM, KIRAVEM)</w:t>
      </w:r>
    </w:p>
    <w:p w:rsidR="00B75A0B" w:rsidRPr="00B75A0B" w:rsidRDefault="00B75A0B" w:rsidP="00B75A0B">
      <w:pPr>
        <w:spacing w:before="120" w:after="120" w:line="240" w:lineRule="auto"/>
        <w:rPr>
          <w:lang w:val="en-US"/>
        </w:rPr>
      </w:pPr>
      <w:proofErr w:type="spellStart"/>
      <w:r w:rsidRPr="00B75A0B">
        <w:rPr>
          <w:lang w:val="en-US"/>
        </w:rPr>
        <w:t>Moxifloxacine</w:t>
      </w:r>
      <w:proofErr w:type="spellEnd"/>
      <w:r w:rsidRPr="00B75A0B">
        <w:rPr>
          <w:lang w:val="en-US"/>
        </w:rPr>
        <w:t xml:space="preserve"> (IZILOX) </w:t>
      </w:r>
    </w:p>
    <w:p w:rsidR="00B75A0B" w:rsidRPr="00B75A0B" w:rsidRDefault="00B75A0B" w:rsidP="00B75A0B">
      <w:pPr>
        <w:spacing w:before="120" w:after="120" w:line="240" w:lineRule="auto"/>
        <w:rPr>
          <w:lang w:val="en-US"/>
        </w:rPr>
      </w:pPr>
      <w:proofErr w:type="spellStart"/>
      <w:r w:rsidRPr="00B75A0B">
        <w:rPr>
          <w:lang w:val="en-US"/>
        </w:rPr>
        <w:t>Ofloxacine</w:t>
      </w:r>
      <w:proofErr w:type="spellEnd"/>
      <w:r w:rsidRPr="00B75A0B">
        <w:rPr>
          <w:lang w:val="en-US"/>
        </w:rPr>
        <w:t xml:space="preserve"> (OFLOCET, MONOFLOCET, MONOOX, QUINOFREE, EXOCINE)</w:t>
      </w:r>
    </w:p>
    <w:p w:rsidR="00B75A0B" w:rsidRPr="00F0496C" w:rsidRDefault="00B75A0B" w:rsidP="00B75A0B">
      <w:pPr>
        <w:spacing w:before="120" w:after="120" w:line="240" w:lineRule="auto"/>
        <w:rPr>
          <w:lang w:val="en-US"/>
        </w:rPr>
      </w:pPr>
      <w:proofErr w:type="spellStart"/>
      <w:r w:rsidRPr="00F0496C">
        <w:rPr>
          <w:lang w:val="en-US"/>
        </w:rPr>
        <w:t>Oxacilline</w:t>
      </w:r>
      <w:proofErr w:type="spellEnd"/>
      <w:r>
        <w:rPr>
          <w:lang w:val="en-US"/>
        </w:rPr>
        <w:t xml:space="preserve"> (BRISTOPEN)</w:t>
      </w:r>
    </w:p>
    <w:p w:rsidR="00B75A0B" w:rsidRPr="00A51CB5" w:rsidRDefault="00B75A0B" w:rsidP="00B75A0B">
      <w:pPr>
        <w:spacing w:before="120" w:after="120" w:line="240" w:lineRule="auto"/>
        <w:rPr>
          <w:lang w:val="en-US"/>
        </w:rPr>
      </w:pPr>
      <w:proofErr w:type="spellStart"/>
      <w:r w:rsidRPr="00A51CB5">
        <w:rPr>
          <w:lang w:val="en-US"/>
        </w:rPr>
        <w:t>Piperacilline</w:t>
      </w:r>
      <w:proofErr w:type="spellEnd"/>
      <w:r w:rsidRPr="00A51CB5">
        <w:rPr>
          <w:lang w:val="en-US"/>
        </w:rPr>
        <w:t xml:space="preserve"> (TAZOCILLINE)</w:t>
      </w:r>
    </w:p>
    <w:p w:rsidR="00B75A0B" w:rsidRPr="00F0496C" w:rsidRDefault="00B75A0B" w:rsidP="00B75A0B">
      <w:pPr>
        <w:spacing w:before="120" w:after="120" w:line="240" w:lineRule="auto"/>
        <w:rPr>
          <w:lang w:val="en-US"/>
        </w:rPr>
      </w:pPr>
      <w:proofErr w:type="spellStart"/>
      <w:r w:rsidRPr="00F0496C">
        <w:rPr>
          <w:lang w:val="en-US"/>
        </w:rPr>
        <w:t>Rifampicine</w:t>
      </w:r>
      <w:proofErr w:type="spellEnd"/>
      <w:r>
        <w:rPr>
          <w:lang w:val="en-US"/>
        </w:rPr>
        <w:t xml:space="preserve"> (ROVAMYCINE, RIFADINE, RIMACTAN, RIFINAH, RIFATER)</w:t>
      </w:r>
    </w:p>
    <w:p w:rsidR="00B75A0B" w:rsidRPr="00F0496C" w:rsidRDefault="00B75A0B" w:rsidP="00B75A0B">
      <w:pPr>
        <w:spacing w:before="120" w:after="120" w:line="240" w:lineRule="auto"/>
        <w:rPr>
          <w:lang w:val="en-US"/>
        </w:rPr>
      </w:pPr>
      <w:r w:rsidRPr="00F0496C">
        <w:rPr>
          <w:lang w:val="en-US"/>
        </w:rPr>
        <w:t>Sulfamethoxazole</w:t>
      </w:r>
      <w:r>
        <w:rPr>
          <w:lang w:val="en-US"/>
        </w:rPr>
        <w:t xml:space="preserve"> (BACTRIM, BACTRIM FORTE, COTRIMOXAZOLE)</w:t>
      </w:r>
    </w:p>
    <w:p w:rsidR="00B75A0B" w:rsidRPr="00F0496C" w:rsidRDefault="00B75A0B" w:rsidP="00B75A0B">
      <w:pPr>
        <w:spacing w:before="120" w:after="120" w:line="240" w:lineRule="auto"/>
        <w:rPr>
          <w:lang w:val="en-US"/>
        </w:rPr>
      </w:pPr>
      <w:proofErr w:type="spellStart"/>
      <w:r w:rsidRPr="00F0496C">
        <w:rPr>
          <w:lang w:val="en-US"/>
        </w:rPr>
        <w:t>Tazobactam</w:t>
      </w:r>
      <w:proofErr w:type="spellEnd"/>
      <w:r>
        <w:rPr>
          <w:lang w:val="en-US"/>
        </w:rPr>
        <w:t xml:space="preserve"> (TAZOCILLINE, ZERBAXA)</w:t>
      </w:r>
    </w:p>
    <w:p w:rsidR="00B75A0B" w:rsidRPr="00F0496C" w:rsidRDefault="00B75A0B" w:rsidP="00B75A0B">
      <w:pPr>
        <w:spacing w:before="120" w:after="120" w:line="240" w:lineRule="auto"/>
        <w:rPr>
          <w:lang w:val="en-US"/>
        </w:rPr>
      </w:pPr>
      <w:proofErr w:type="spellStart"/>
      <w:r w:rsidRPr="00F0496C">
        <w:rPr>
          <w:lang w:val="en-US"/>
        </w:rPr>
        <w:t>Ticarcilline</w:t>
      </w:r>
      <w:proofErr w:type="spellEnd"/>
      <w:r>
        <w:rPr>
          <w:lang w:val="en-US"/>
        </w:rPr>
        <w:t xml:space="preserve"> (TICARPEN, CLAVENTIN, TIMENTIN)</w:t>
      </w:r>
    </w:p>
    <w:p w:rsidR="0077188A" w:rsidRDefault="0077188A" w:rsidP="00B75A0B">
      <w:pPr>
        <w:spacing w:before="120" w:after="120" w:line="240" w:lineRule="auto"/>
      </w:pPr>
      <w:proofErr w:type="spellStart"/>
      <w:r>
        <w:t>Tigecycline</w:t>
      </w:r>
      <w:proofErr w:type="spellEnd"/>
      <w:r>
        <w:t xml:space="preserve"> (TYGACIL)</w:t>
      </w:r>
    </w:p>
    <w:p w:rsidR="0077188A" w:rsidRPr="00DC4B8C" w:rsidRDefault="0077188A" w:rsidP="00B75A0B">
      <w:pPr>
        <w:spacing w:before="120" w:after="120" w:line="240" w:lineRule="auto"/>
      </w:pPr>
      <w:proofErr w:type="spellStart"/>
      <w:r w:rsidRPr="00DC4B8C">
        <w:t>Trimethoprime</w:t>
      </w:r>
      <w:proofErr w:type="spellEnd"/>
      <w:r w:rsidRPr="00DC4B8C">
        <w:t xml:space="preserve"> (BACTRIM FORTE, DELPRIM, BACTRIM, COTRIMOXAZOLE)</w:t>
      </w:r>
    </w:p>
    <w:p w:rsidR="00B75A0B" w:rsidRPr="00A51CB5" w:rsidRDefault="00B75A0B" w:rsidP="00B75A0B">
      <w:pPr>
        <w:spacing w:before="120" w:after="120" w:line="240" w:lineRule="auto"/>
        <w:rPr>
          <w:lang w:val="en-US"/>
        </w:rPr>
      </w:pPr>
    </w:p>
    <w:sectPr w:rsidR="00B75A0B" w:rsidRPr="00A51CB5" w:rsidSect="00B75A0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93"/>
    <w:rsid w:val="00017598"/>
    <w:rsid w:val="00034CBE"/>
    <w:rsid w:val="00184BBA"/>
    <w:rsid w:val="002F59C7"/>
    <w:rsid w:val="00361572"/>
    <w:rsid w:val="00364893"/>
    <w:rsid w:val="004207A4"/>
    <w:rsid w:val="00451DC7"/>
    <w:rsid w:val="005A454F"/>
    <w:rsid w:val="00626F74"/>
    <w:rsid w:val="00681BE5"/>
    <w:rsid w:val="0077188A"/>
    <w:rsid w:val="00773259"/>
    <w:rsid w:val="00796A8B"/>
    <w:rsid w:val="00837A2E"/>
    <w:rsid w:val="009516DB"/>
    <w:rsid w:val="00A51CB5"/>
    <w:rsid w:val="00A5285D"/>
    <w:rsid w:val="00A76CA3"/>
    <w:rsid w:val="00AC6DD7"/>
    <w:rsid w:val="00B75A0B"/>
    <w:rsid w:val="00EA3749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7495A-6715-4381-8DDF-9EFBE2D2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A2E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9"/>
    <w:qFormat/>
    <w:rsid w:val="00837A2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837A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837A2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37A2E"/>
    <w:rPr>
      <w:rFonts w:ascii="Cambria" w:hAnsi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837A2E"/>
    <w:rPr>
      <w:rFonts w:ascii="Cambria" w:hAnsi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837A2E"/>
    <w:rPr>
      <w:rFonts w:ascii="Cambria" w:hAnsi="Cambria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Marcland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AdminInserm</dc:creator>
  <cp:lastModifiedBy>RAFFAILLAC Pascale</cp:lastModifiedBy>
  <cp:revision>3</cp:revision>
  <dcterms:created xsi:type="dcterms:W3CDTF">2024-03-14T18:06:00Z</dcterms:created>
  <dcterms:modified xsi:type="dcterms:W3CDTF">2024-03-14T18:06:00Z</dcterms:modified>
</cp:coreProperties>
</file>